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C7726" w14:textId="7772EB1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5C7617">
        <w:rPr>
          <w:rFonts w:ascii="Arial" w:eastAsia="Arial Unicode MS" w:hAnsi="Arial" w:cs="Arial"/>
          <w:b/>
          <w:bCs/>
          <w:sz w:val="24"/>
        </w:rPr>
        <w:t>9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720D1" w:rsidRPr="00C720D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</w:t>
      </w:r>
      <w:r w:rsidR="004003B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13108</w:t>
      </w:r>
    </w:p>
    <w:p w14:paraId="3563B4E3" w14:textId="6EA56E8D" w:rsidR="00A24F28" w:rsidRDefault="009150BE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hAnsi="Arial" w:cs="Arial"/>
          <w:b/>
          <w:bCs/>
          <w:color w:val="0000FF"/>
        </w:rPr>
      </w:pPr>
      <w:r w:rsidRPr="009150BE">
        <w:rPr>
          <w:rFonts w:ascii="Arial" w:eastAsia="Arial Unicode MS" w:hAnsi="Arial" w:cs="Arial"/>
          <w:b/>
          <w:bCs/>
          <w:sz w:val="24"/>
          <w:lang w:eastAsia="zh-CN"/>
        </w:rPr>
        <w:t>Chicago, US, November 13-17, 2023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76F15">
        <w:rPr>
          <w:rFonts w:ascii="Arial" w:hAnsi="Arial" w:cs="Arial"/>
          <w:b/>
          <w:bCs/>
          <w:color w:val="0000FF"/>
        </w:rPr>
        <w:t>3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6BCD963" w14:textId="77777777" w:rsidR="009150BE" w:rsidRDefault="009150BE" w:rsidP="00A24F28">
      <w:pPr>
        <w:ind w:left="2127" w:hanging="2127"/>
        <w:rPr>
          <w:rFonts w:ascii="Arial" w:hAnsi="Arial" w:cs="Arial"/>
          <w:b/>
        </w:rPr>
      </w:pPr>
    </w:p>
    <w:p w14:paraId="41BE4D56" w14:textId="2D55B16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9150BE">
        <w:rPr>
          <w:rFonts w:ascii="Arial" w:hAnsi="Arial" w:cs="Arial"/>
          <w:b/>
        </w:rPr>
        <w:t>NTT DOCOMO</w:t>
      </w:r>
    </w:p>
    <w:p w14:paraId="3CA9C4C5" w14:textId="774AF194" w:rsidR="007C2972" w:rsidRPr="004D6193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22065" w:rsidRPr="00722065">
        <w:rPr>
          <w:rFonts w:ascii="Arial" w:hAnsi="Arial" w:cs="Arial"/>
          <w:b/>
        </w:rPr>
        <w:t xml:space="preserve">New KI: </w:t>
      </w:r>
      <w:r w:rsidR="00722065">
        <w:rPr>
          <w:rFonts w:ascii="Arial" w:hAnsi="Arial" w:cs="Arial"/>
          <w:b/>
        </w:rPr>
        <w:t>Support for multiplexed data flows</w:t>
      </w:r>
      <w:r w:rsidR="00F20085">
        <w:rPr>
          <w:rFonts w:ascii="Arial" w:hAnsi="Arial" w:cs="Arial"/>
          <w:b/>
        </w:rPr>
        <w:t xml:space="preserve"> (WT#2.1)</w:t>
      </w:r>
    </w:p>
    <w:p w14:paraId="57EE7BF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31616EE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26118" w:rsidRPr="00E26118">
        <w:rPr>
          <w:rFonts w:ascii="Arial" w:hAnsi="Arial" w:cs="Arial"/>
          <w:b/>
        </w:rPr>
        <w:t>19.3</w:t>
      </w:r>
    </w:p>
    <w:p w14:paraId="317A99C1" w14:textId="3CF4395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31837" w:rsidRPr="00C77C5A">
        <w:rPr>
          <w:rFonts w:ascii="Arial" w:hAnsi="Arial" w:cs="Arial" w:hint="eastAsia"/>
          <w:b/>
        </w:rPr>
        <w:t>FS</w:t>
      </w:r>
      <w:r w:rsidR="00031837">
        <w:rPr>
          <w:rFonts w:ascii="Arial" w:hAnsi="Arial" w:cs="Arial"/>
          <w:b/>
        </w:rPr>
        <w:t>_XRM_</w:t>
      </w:r>
      <w:r w:rsidR="00031837" w:rsidRPr="00C77C5A">
        <w:rPr>
          <w:rFonts w:ascii="Arial" w:hAnsi="Arial" w:cs="Arial" w:hint="eastAsia"/>
          <w:b/>
        </w:rPr>
        <w:t>Ph</w:t>
      </w:r>
      <w:r w:rsidR="00031837">
        <w:rPr>
          <w:rFonts w:ascii="Arial" w:hAnsi="Arial" w:cs="Arial"/>
          <w:b/>
        </w:rPr>
        <w:t>2</w:t>
      </w:r>
      <w:r w:rsidR="00462B3D" w:rsidRPr="00CA76A1">
        <w:rPr>
          <w:rFonts w:ascii="Arial" w:hAnsi="Arial" w:cs="Arial"/>
          <w:b/>
        </w:rPr>
        <w:t xml:space="preserve"> / Rel-1</w:t>
      </w:r>
      <w:r w:rsidR="00800151">
        <w:rPr>
          <w:rFonts w:ascii="Arial" w:hAnsi="Arial" w:cs="Arial"/>
          <w:b/>
        </w:rPr>
        <w:t>9</w:t>
      </w:r>
    </w:p>
    <w:p w14:paraId="47694D2A" w14:textId="1446447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F698F">
        <w:rPr>
          <w:rFonts w:ascii="Arial" w:hAnsi="Arial" w:cs="Arial"/>
          <w:i/>
        </w:rPr>
        <w:t xml:space="preserve">Add </w:t>
      </w:r>
      <w:r w:rsidR="001F7E45">
        <w:rPr>
          <w:rFonts w:ascii="Arial" w:hAnsi="Arial" w:cs="Arial"/>
          <w:i/>
        </w:rPr>
        <w:t>a new key issue for multiplex</w:t>
      </w:r>
      <w:r w:rsidR="00087F33">
        <w:rPr>
          <w:rFonts w:ascii="Arial" w:hAnsi="Arial" w:cs="Arial"/>
          <w:i/>
        </w:rPr>
        <w:t>ed data flows</w:t>
      </w:r>
      <w:r w:rsidR="001F7E45">
        <w:rPr>
          <w:rFonts w:ascii="Arial" w:hAnsi="Arial" w:cs="Arial"/>
          <w:i/>
        </w:rPr>
        <w:t xml:space="preserve"> (WT#2.1)</w:t>
      </w:r>
    </w:p>
    <w:p w14:paraId="2DC22C1C" w14:textId="77777777" w:rsidR="00A93620" w:rsidRPr="00927C1B" w:rsidRDefault="00B3593E" w:rsidP="00B3593E">
      <w:pPr>
        <w:pStyle w:val="Heading1"/>
      </w:pPr>
      <w:r w:rsidRPr="000046DB">
        <w:t xml:space="preserve">1. </w:t>
      </w:r>
      <w:r w:rsidR="00305F20" w:rsidRPr="000046DB">
        <w:t>Introduction</w:t>
      </w:r>
      <w:r w:rsidR="00BE6AFC" w:rsidRPr="000046DB">
        <w:t>/Discussion</w:t>
      </w:r>
    </w:p>
    <w:p w14:paraId="45A10FD6" w14:textId="12D9A1FD" w:rsidR="00AE3187" w:rsidRPr="00920D72" w:rsidRDefault="00387C64" w:rsidP="00920D72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WT#2.1</w:t>
      </w:r>
      <w:r>
        <w:rPr>
          <w:rFonts w:eastAsiaTheme="minorEastAsia"/>
          <w:lang w:eastAsia="zh-CN"/>
        </w:rPr>
        <w:t xml:space="preserve"> description is copied from the SID.</w:t>
      </w:r>
    </w:p>
    <w:p w14:paraId="128CFD0F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5D4F001" w14:textId="66DF0440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5848B9">
        <w:rPr>
          <w:lang w:eastAsia="zh-CN"/>
        </w:rPr>
        <w:t>23.</w:t>
      </w:r>
      <w:r w:rsidR="00AE0B99" w:rsidRPr="005848B9">
        <w:rPr>
          <w:lang w:eastAsia="zh-CN"/>
        </w:rPr>
        <w:t>700-</w:t>
      </w:r>
      <w:r w:rsidR="005848B9" w:rsidRPr="005848B9">
        <w:rPr>
          <w:lang w:eastAsia="zh-CN"/>
        </w:rPr>
        <w:t>70</w:t>
      </w:r>
      <w:r>
        <w:rPr>
          <w:lang w:eastAsia="zh-CN"/>
        </w:rPr>
        <w:t>.</w:t>
      </w:r>
    </w:p>
    <w:p w14:paraId="7A6760D0" w14:textId="77777777" w:rsidR="007F343A" w:rsidRPr="00813D73" w:rsidRDefault="007F343A" w:rsidP="008754B1">
      <w:pPr>
        <w:jc w:val="both"/>
        <w:rPr>
          <w:lang w:eastAsia="zh-CN"/>
        </w:rPr>
      </w:pPr>
    </w:p>
    <w:p w14:paraId="1508421D" w14:textId="4DDEEE13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C0F67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r w:rsidR="000460C0">
        <w:rPr>
          <w:rFonts w:ascii="Arial" w:hAnsi="Arial" w:cs="Arial"/>
          <w:color w:val="FF0000"/>
          <w:sz w:val="28"/>
          <w:szCs w:val="28"/>
          <w:lang w:val="en-US"/>
        </w:rPr>
        <w:t xml:space="preserve">text is </w:t>
      </w:r>
      <w:r w:rsidR="00FC0F67">
        <w:rPr>
          <w:rFonts w:ascii="Arial" w:hAnsi="Arial" w:cs="Arial"/>
          <w:color w:val="FF0000"/>
          <w:sz w:val="28"/>
          <w:szCs w:val="28"/>
          <w:lang w:val="en-US"/>
        </w:rPr>
        <w:t xml:space="preserve">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bookmarkEnd w:id="1"/>
    <w:p w14:paraId="19B5AA30" w14:textId="77777777" w:rsidR="002150AB" w:rsidRDefault="002150AB" w:rsidP="00FF7654">
      <w:pPr>
        <w:pStyle w:val="B1"/>
        <w:rPr>
          <w:rFonts w:eastAsiaTheme="minorEastAsia"/>
          <w:lang w:val="en-US" w:eastAsia="zh-CN"/>
        </w:rPr>
      </w:pPr>
    </w:p>
    <w:p w14:paraId="35DB928C" w14:textId="5A2D884E" w:rsidR="002862A9" w:rsidRPr="00822E86" w:rsidRDefault="002862A9" w:rsidP="002862A9">
      <w:pPr>
        <w:pStyle w:val="Heading2"/>
      </w:pPr>
      <w:bookmarkStart w:id="2" w:name="_Toc148498828"/>
      <w:r w:rsidRPr="00822E86">
        <w:t>5.x</w:t>
      </w:r>
      <w:r w:rsidRPr="00822E86">
        <w:tab/>
        <w:t xml:space="preserve">Key Issue #x: </w:t>
      </w:r>
      <w:bookmarkEnd w:id="2"/>
      <w:r w:rsidR="00DE5FC2">
        <w:t>Support for multiplexed data flows</w:t>
      </w:r>
    </w:p>
    <w:p w14:paraId="4391D003" w14:textId="77777777" w:rsidR="002862A9" w:rsidRPr="00822E86" w:rsidRDefault="002862A9" w:rsidP="002862A9">
      <w:pPr>
        <w:pStyle w:val="Heading3"/>
        <w:rPr>
          <w:lang w:eastAsia="zh-CN"/>
        </w:rPr>
      </w:pPr>
      <w:bookmarkStart w:id="3" w:name="_Toc26386413"/>
      <w:bookmarkStart w:id="4" w:name="_Toc26431219"/>
      <w:bookmarkStart w:id="5" w:name="_Toc30694615"/>
      <w:bookmarkStart w:id="6" w:name="_Toc43906637"/>
      <w:bookmarkStart w:id="7" w:name="_Toc43906753"/>
      <w:bookmarkStart w:id="8" w:name="_Toc44311879"/>
      <w:bookmarkStart w:id="9" w:name="_Toc50536521"/>
      <w:bookmarkStart w:id="10" w:name="_Toc54930293"/>
      <w:bookmarkStart w:id="11" w:name="_Toc54968098"/>
      <w:bookmarkStart w:id="12" w:name="_Toc57236420"/>
      <w:bookmarkStart w:id="13" w:name="_Toc57236583"/>
      <w:bookmarkStart w:id="14" w:name="_Toc57530224"/>
      <w:bookmarkStart w:id="15" w:name="_Toc57532425"/>
      <w:bookmarkStart w:id="16" w:name="_Toc148498829"/>
      <w:r w:rsidRPr="00822E86">
        <w:rPr>
          <w:lang w:eastAsia="ko-KR"/>
        </w:rPr>
        <w:t>5.</w:t>
      </w:r>
      <w:r w:rsidRPr="00822E86">
        <w:rPr>
          <w:rFonts w:hint="eastAsia"/>
          <w:lang w:eastAsia="zh-CN"/>
        </w:rPr>
        <w:t>X</w:t>
      </w:r>
      <w:r w:rsidRPr="00822E86">
        <w:rPr>
          <w:lang w:eastAsia="ko-KR"/>
        </w:rPr>
        <w:t>.1</w:t>
      </w:r>
      <w:r w:rsidRPr="00822E86">
        <w:rPr>
          <w:lang w:eastAsia="ko-KR"/>
        </w:rPr>
        <w:tab/>
        <w:t>Description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BE5E40C" w14:textId="77777777" w:rsidR="002862A9" w:rsidRPr="00822E86" w:rsidRDefault="002862A9" w:rsidP="002862A9">
      <w:pPr>
        <w:pStyle w:val="EditorsNote"/>
        <w:rPr>
          <w:lang w:eastAsia="ko-KR"/>
        </w:rPr>
      </w:pPr>
      <w:r w:rsidRPr="00822E86">
        <w:rPr>
          <w:lang w:eastAsia="ko-KR"/>
        </w:rPr>
        <w:t>Editor’s note:</w:t>
      </w:r>
      <w:r>
        <w:rPr>
          <w:lang w:eastAsia="ko-KR"/>
        </w:rPr>
        <w:tab/>
      </w:r>
      <w:r w:rsidRPr="00822E86">
        <w:rPr>
          <w:lang w:eastAsia="ko-KR"/>
        </w:rPr>
        <w:t>This clause provides a description of the key issue.</w:t>
      </w:r>
      <w:r w:rsidRPr="00822E86">
        <w:rPr>
          <w:rFonts w:hint="eastAsia"/>
          <w:lang w:eastAsia="ko-KR"/>
        </w:rPr>
        <w:t xml:space="preserve"> </w:t>
      </w:r>
      <w:r w:rsidRPr="00822E86">
        <w:rPr>
          <w:lang w:eastAsia="ko-KR"/>
        </w:rPr>
        <w:t>It's recommended to provide Use cases/scenarios here to support the key issue.</w:t>
      </w:r>
    </w:p>
    <w:p w14:paraId="6654BC23" w14:textId="77777777" w:rsidR="00BF0711" w:rsidRDefault="00BF0711" w:rsidP="00BF0711">
      <w:pPr>
        <w:rPr>
          <w:lang w:val="en-US"/>
        </w:rPr>
      </w:pPr>
      <w:bookmarkStart w:id="17" w:name="_Hlk145365979"/>
      <w:r w:rsidRPr="00943BD6">
        <w:rPr>
          <w:lang w:val="en-US"/>
        </w:rPr>
        <w:t>This key issue aims at addressing the following points:</w:t>
      </w:r>
    </w:p>
    <w:p w14:paraId="4D6A7BD9" w14:textId="24482C53" w:rsidR="002862A9" w:rsidRPr="00DF32A1" w:rsidRDefault="00BF0711" w:rsidP="00BF0711">
      <w:pPr>
        <w:pStyle w:val="B1"/>
      </w:pPr>
      <w:r w:rsidRPr="00BF0711">
        <w:rPr>
          <w:lang w:val="en-US"/>
        </w:rPr>
        <w:t>-</w:t>
      </w:r>
      <w:r>
        <w:tab/>
      </w:r>
      <w:r w:rsidR="002862A9" w:rsidRPr="00DF32A1">
        <w:t xml:space="preserve">Study whether and </w:t>
      </w:r>
      <w:r w:rsidR="002862A9">
        <w:t>what</w:t>
      </w:r>
      <w:r w:rsidR="002862A9" w:rsidRPr="00DF32A1">
        <w:t xml:space="preserve"> enhancements </w:t>
      </w:r>
      <w:r w:rsidR="002862A9">
        <w:t>are needed</w:t>
      </w:r>
      <w:r w:rsidR="002862A9" w:rsidRPr="00DF32A1">
        <w:t xml:space="preserve"> for traffic detection and QoS Flow mapping for </w:t>
      </w:r>
      <w:r w:rsidR="002862A9">
        <w:t xml:space="preserve">different media types </w:t>
      </w:r>
      <w:r w:rsidR="002862A9" w:rsidRPr="00DF32A1">
        <w:t xml:space="preserve">multiplexed data flows </w:t>
      </w:r>
      <w:r w:rsidR="002862A9">
        <w:t>within a single end-to-end transport connection</w:t>
      </w:r>
      <w:r w:rsidR="002862A9" w:rsidRPr="00DF32A1">
        <w:t>.</w:t>
      </w:r>
    </w:p>
    <w:bookmarkEnd w:id="17"/>
    <w:p w14:paraId="21ED31F4" w14:textId="77777777" w:rsidR="003A1DAD" w:rsidRPr="002862A9" w:rsidRDefault="003A1DAD" w:rsidP="00FF7654">
      <w:pPr>
        <w:pStyle w:val="B1"/>
        <w:rPr>
          <w:rFonts w:eastAsiaTheme="minorEastAsia"/>
          <w:lang w:val="x-none" w:eastAsia="zh-CN"/>
        </w:rPr>
      </w:pPr>
    </w:p>
    <w:p w14:paraId="269084A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867FC" w14:textId="77777777" w:rsidR="00F13BD7" w:rsidRDefault="00F13BD7">
      <w:r>
        <w:separator/>
      </w:r>
    </w:p>
    <w:p w14:paraId="3039F07C" w14:textId="77777777" w:rsidR="00F13BD7" w:rsidRDefault="00F13BD7"/>
  </w:endnote>
  <w:endnote w:type="continuationSeparator" w:id="0">
    <w:p w14:paraId="52B5467B" w14:textId="77777777" w:rsidR="00F13BD7" w:rsidRDefault="00F13BD7">
      <w:r>
        <w:continuationSeparator/>
      </w:r>
    </w:p>
    <w:p w14:paraId="0F5DCCDB" w14:textId="77777777" w:rsidR="00F13BD7" w:rsidRDefault="00F13B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72CA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F69ABD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3F1F30D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54F08" w14:textId="77777777" w:rsidR="00F13BD7" w:rsidRDefault="00F13BD7">
      <w:r>
        <w:separator/>
      </w:r>
    </w:p>
    <w:p w14:paraId="7955CAE8" w14:textId="77777777" w:rsidR="00F13BD7" w:rsidRDefault="00F13BD7"/>
  </w:footnote>
  <w:footnote w:type="continuationSeparator" w:id="0">
    <w:p w14:paraId="6234BE9F" w14:textId="77777777" w:rsidR="00F13BD7" w:rsidRDefault="00F13BD7">
      <w:r>
        <w:continuationSeparator/>
      </w:r>
    </w:p>
    <w:p w14:paraId="1C81C07E" w14:textId="77777777" w:rsidR="00F13BD7" w:rsidRDefault="00F13B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20BA2" w14:textId="77777777" w:rsidR="006F5DD0" w:rsidRDefault="006F5DD0"/>
  <w:p w14:paraId="7235154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39D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26F75D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907BEB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17.1pt;height:17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2379E"/>
    <w:multiLevelType w:val="hybridMultilevel"/>
    <w:tmpl w:val="C16CD7BE"/>
    <w:lvl w:ilvl="0" w:tplc="9FFCF10A">
      <w:start w:val="3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652835">
    <w:abstractNumId w:val="11"/>
  </w:num>
  <w:num w:numId="2" w16cid:durableId="138351173">
    <w:abstractNumId w:val="4"/>
  </w:num>
  <w:num w:numId="3" w16cid:durableId="1306660023">
    <w:abstractNumId w:val="1"/>
  </w:num>
  <w:num w:numId="4" w16cid:durableId="432169367">
    <w:abstractNumId w:val="3"/>
  </w:num>
  <w:num w:numId="5" w16cid:durableId="126818161">
    <w:abstractNumId w:val="10"/>
  </w:num>
  <w:num w:numId="6" w16cid:durableId="847059938">
    <w:abstractNumId w:val="14"/>
  </w:num>
  <w:num w:numId="7" w16cid:durableId="574247910">
    <w:abstractNumId w:val="5"/>
  </w:num>
  <w:num w:numId="8" w16cid:durableId="959411835">
    <w:abstractNumId w:val="9"/>
  </w:num>
  <w:num w:numId="9" w16cid:durableId="1141732935">
    <w:abstractNumId w:val="12"/>
  </w:num>
  <w:num w:numId="10" w16cid:durableId="738022624">
    <w:abstractNumId w:val="15"/>
  </w:num>
  <w:num w:numId="11" w16cid:durableId="1047995322">
    <w:abstractNumId w:val="7"/>
  </w:num>
  <w:num w:numId="12" w16cid:durableId="1838615489">
    <w:abstractNumId w:val="0"/>
  </w:num>
  <w:num w:numId="13" w16cid:durableId="102387779">
    <w:abstractNumId w:val="2"/>
  </w:num>
  <w:num w:numId="14" w16cid:durableId="1067724563">
    <w:abstractNumId w:val="8"/>
  </w:num>
  <w:num w:numId="15" w16cid:durableId="2035300398">
    <w:abstractNumId w:val="13"/>
  </w:num>
  <w:num w:numId="16" w16cid:durableId="1367564396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DB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837"/>
    <w:rsid w:val="00032C4D"/>
    <w:rsid w:val="00033FBB"/>
    <w:rsid w:val="00034D60"/>
    <w:rsid w:val="0003510B"/>
    <w:rsid w:val="00036B8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0C0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F8C"/>
    <w:rsid w:val="00084E41"/>
    <w:rsid w:val="0008565B"/>
    <w:rsid w:val="00085FC7"/>
    <w:rsid w:val="00086929"/>
    <w:rsid w:val="00087F33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34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E45"/>
    <w:rsid w:val="00200C7B"/>
    <w:rsid w:val="00201759"/>
    <w:rsid w:val="002021FC"/>
    <w:rsid w:val="002043CF"/>
    <w:rsid w:val="00205F81"/>
    <w:rsid w:val="00206169"/>
    <w:rsid w:val="00207521"/>
    <w:rsid w:val="00207F20"/>
    <w:rsid w:val="002102F5"/>
    <w:rsid w:val="002104A0"/>
    <w:rsid w:val="002113F8"/>
    <w:rsid w:val="002122C3"/>
    <w:rsid w:val="00212A86"/>
    <w:rsid w:val="0021395C"/>
    <w:rsid w:val="002150AB"/>
    <w:rsid w:val="0021576A"/>
    <w:rsid w:val="00215B76"/>
    <w:rsid w:val="00216F4A"/>
    <w:rsid w:val="00220AEB"/>
    <w:rsid w:val="00221F47"/>
    <w:rsid w:val="00223D76"/>
    <w:rsid w:val="002250F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B3E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2A9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41F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294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1B0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C5E"/>
    <w:rsid w:val="00383F2D"/>
    <w:rsid w:val="00384197"/>
    <w:rsid w:val="00384D8F"/>
    <w:rsid w:val="00385B51"/>
    <w:rsid w:val="00386581"/>
    <w:rsid w:val="0038795A"/>
    <w:rsid w:val="00387C64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DAD"/>
    <w:rsid w:val="003A376F"/>
    <w:rsid w:val="003A3BC8"/>
    <w:rsid w:val="003A5197"/>
    <w:rsid w:val="003A69B6"/>
    <w:rsid w:val="003A6AB2"/>
    <w:rsid w:val="003B00A0"/>
    <w:rsid w:val="003B020E"/>
    <w:rsid w:val="003B0F19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3B5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155"/>
    <w:rsid w:val="00494686"/>
    <w:rsid w:val="0049476B"/>
    <w:rsid w:val="004953B2"/>
    <w:rsid w:val="00497688"/>
    <w:rsid w:val="004A11B0"/>
    <w:rsid w:val="004A1D6F"/>
    <w:rsid w:val="004A2550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1F5"/>
    <w:rsid w:val="004D27D5"/>
    <w:rsid w:val="004D6193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4BA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63"/>
    <w:rsid w:val="00515C05"/>
    <w:rsid w:val="005162CB"/>
    <w:rsid w:val="00516C7F"/>
    <w:rsid w:val="005177DB"/>
    <w:rsid w:val="00517888"/>
    <w:rsid w:val="00520451"/>
    <w:rsid w:val="0052136C"/>
    <w:rsid w:val="00521F78"/>
    <w:rsid w:val="00522D82"/>
    <w:rsid w:val="005239AF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714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48B9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617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98F"/>
    <w:rsid w:val="005F76E9"/>
    <w:rsid w:val="00601CC9"/>
    <w:rsid w:val="00603FD0"/>
    <w:rsid w:val="00605104"/>
    <w:rsid w:val="00611B09"/>
    <w:rsid w:val="00612490"/>
    <w:rsid w:val="00612519"/>
    <w:rsid w:val="00612D1B"/>
    <w:rsid w:val="00613159"/>
    <w:rsid w:val="00613572"/>
    <w:rsid w:val="00613CCC"/>
    <w:rsid w:val="006144B9"/>
    <w:rsid w:val="00615BE6"/>
    <w:rsid w:val="00615D97"/>
    <w:rsid w:val="00616303"/>
    <w:rsid w:val="006168D4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1A9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77DF9"/>
    <w:rsid w:val="006810AB"/>
    <w:rsid w:val="00681454"/>
    <w:rsid w:val="0068264E"/>
    <w:rsid w:val="00682F7D"/>
    <w:rsid w:val="006833A7"/>
    <w:rsid w:val="00683950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CFE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880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942"/>
    <w:rsid w:val="00721A8F"/>
    <w:rsid w:val="00722065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4EB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6ED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293"/>
    <w:rsid w:val="007B63AA"/>
    <w:rsid w:val="007B6816"/>
    <w:rsid w:val="007B7ED9"/>
    <w:rsid w:val="007B7F7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43A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15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98D"/>
    <w:rsid w:val="00844157"/>
    <w:rsid w:val="008449F4"/>
    <w:rsid w:val="00844B8F"/>
    <w:rsid w:val="0084515B"/>
    <w:rsid w:val="008512DA"/>
    <w:rsid w:val="008524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A72"/>
    <w:rsid w:val="00907EB0"/>
    <w:rsid w:val="009106FA"/>
    <w:rsid w:val="00911EB1"/>
    <w:rsid w:val="0091233D"/>
    <w:rsid w:val="009150BE"/>
    <w:rsid w:val="009151B8"/>
    <w:rsid w:val="0091538B"/>
    <w:rsid w:val="009173A0"/>
    <w:rsid w:val="00920D72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5F9F"/>
    <w:rsid w:val="0093615C"/>
    <w:rsid w:val="009367F5"/>
    <w:rsid w:val="00936D93"/>
    <w:rsid w:val="00937D45"/>
    <w:rsid w:val="00941A9C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C96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24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03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375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3187"/>
    <w:rsid w:val="00AE36D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52B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0C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1FBA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0E8"/>
    <w:rsid w:val="00BE6AFC"/>
    <w:rsid w:val="00BE7103"/>
    <w:rsid w:val="00BE7F17"/>
    <w:rsid w:val="00BE7FD8"/>
    <w:rsid w:val="00BF0711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6B8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B03"/>
    <w:rsid w:val="00C71E0D"/>
    <w:rsid w:val="00C720D1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6FFB"/>
    <w:rsid w:val="00CC14A5"/>
    <w:rsid w:val="00CC2796"/>
    <w:rsid w:val="00CC2CB6"/>
    <w:rsid w:val="00CC3816"/>
    <w:rsid w:val="00CC3CAD"/>
    <w:rsid w:val="00CC425E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33E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33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88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FC2"/>
    <w:rsid w:val="00DE7993"/>
    <w:rsid w:val="00DF0A26"/>
    <w:rsid w:val="00DF1A53"/>
    <w:rsid w:val="00DF2961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11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C1A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1E74"/>
    <w:rsid w:val="00F12167"/>
    <w:rsid w:val="00F13B61"/>
    <w:rsid w:val="00F13BD7"/>
    <w:rsid w:val="00F14A8A"/>
    <w:rsid w:val="00F151BF"/>
    <w:rsid w:val="00F15688"/>
    <w:rsid w:val="00F15F5D"/>
    <w:rsid w:val="00F17046"/>
    <w:rsid w:val="00F20085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7DC"/>
    <w:rsid w:val="00F55950"/>
    <w:rsid w:val="00F566A0"/>
    <w:rsid w:val="00F56BB9"/>
    <w:rsid w:val="00F56F6F"/>
    <w:rsid w:val="00F60CB6"/>
    <w:rsid w:val="00F61070"/>
    <w:rsid w:val="00F61355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F67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9A3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08BB7B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9150BE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sid w:val="009150BE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8ADFABE-79C6-4B05-B3AA-321D958A26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NTT DOCOMO</cp:lastModifiedBy>
  <cp:revision>5</cp:revision>
  <cp:lastPrinted>2018-08-13T16:59:00Z</cp:lastPrinted>
  <dcterms:created xsi:type="dcterms:W3CDTF">2023-11-03T14:11:00Z</dcterms:created>
  <dcterms:modified xsi:type="dcterms:W3CDTF">2023-11-03T14:11:00Z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(3)srtDqmCUEWo1ziq1FAiWc7lVFWMdzOFipC1FSaTpOV2Lhygvx8pdgoEGrI5mj2BqcF0wbxXZ
SjBBMZBoyhBUr+ZvqtU5DXSuwQhyAKanMNxJAwkbixVpC0if2WiuK2CzfEvyAFGTcgU/Gv4j
sXA1kMcIbxd3wi3dMcW9MfCmszy8WzHG2LZAsMW2+yKTMcYT9IJTeg0u0ilRuub5/Cr+6/Sc
sn8AQggox2eR7MTXbp</vt:lpwstr>
  </property>
  <property fmtid="{D5CDD505-2E9C-101B-9397-08002B2CF9AE}" pid="9" name="_2015_ms_pID_7253431">
    <vt:lpwstr>hHeu5fzvxaT/sGpWqUw5djMdT/dIqn8aD8p42C+D+ecJ5Dnp4ZStGv
FWcO6H6xFvZ41694dywBd7lLLAT/oKjMQHTFw+LbR29mVI3bFtH7+sD02u21pxqVN6tc94ns
g0CEwFwbT/zZAk4vLoY6MoQnxF0vJ+2aaW3SnL68pNBe9xi/uMOgV467cSg5k0MNQwcQe7RD
a2Oe6UEXO8MdlGjsf+k6NrTeGAcVIdzfuxIT</vt:lpwstr>
  </property>
  <property fmtid="{D5CDD505-2E9C-101B-9397-08002B2CF9AE}" pid="10" name="_2015_ms_pID_7253432">
    <vt:lpwstr>gw==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1695894390</vt:lpwstr>
  </property>
</Properties>
</file>